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6CBF" w14:textId="77777777" w:rsidR="009C4C2A" w:rsidRPr="00293282" w:rsidRDefault="00312F6E" w:rsidP="001B28D5">
      <w:pPr>
        <w:pStyle w:val="Title"/>
        <w:ind w:right="-90"/>
      </w:pPr>
      <w:r>
        <w:t>UBC Department of Surgery S</w:t>
      </w:r>
      <w:r w:rsidR="00EE0840">
        <w:t>eed</w:t>
      </w:r>
      <w:r>
        <w:t xml:space="preserve"> G</w:t>
      </w:r>
      <w:r w:rsidR="00EE0840">
        <w:t>rant OVERVIEW</w:t>
      </w:r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605"/>
        <w:gridCol w:w="8475"/>
      </w:tblGrid>
      <w:tr w:rsidR="009B4D16" w:rsidRPr="00293282" w14:paraId="7D92145D" w14:textId="77777777" w:rsidTr="0086096D">
        <w:trPr>
          <w:trHeight w:hRule="exact" w:val="1584"/>
        </w:trPr>
        <w:tc>
          <w:tcPr>
            <w:tcW w:w="1620" w:type="dxa"/>
          </w:tcPr>
          <w:p w14:paraId="5AF3D418" w14:textId="77777777" w:rsidR="009B4D16" w:rsidRPr="00293282" w:rsidRDefault="00312F6E">
            <w:pPr>
              <w:pStyle w:val="Heading1"/>
            </w:pPr>
            <w:r>
              <w:t>PURPOSE</w:t>
            </w:r>
          </w:p>
        </w:tc>
        <w:tc>
          <w:tcPr>
            <w:tcW w:w="8550" w:type="dxa"/>
            <w:tcMar>
              <w:left w:w="274" w:type="dxa"/>
            </w:tcMar>
          </w:tcPr>
          <w:p w14:paraId="571C8E75" w14:textId="2B0F9D12" w:rsidR="009B4D16" w:rsidRPr="00293282" w:rsidRDefault="00312F6E" w:rsidP="0086096D">
            <w:pPr>
              <w:spacing w:line="259" w:lineRule="auto"/>
            </w:pPr>
            <w:r>
              <w:t>The purpose of this program is to support the establishment of new research in the Department of Surgery</w:t>
            </w:r>
            <w:r w:rsidR="008F7D55">
              <w:t xml:space="preserve"> by (A)</w:t>
            </w:r>
            <w:r w:rsidR="0031169E">
              <w:t xml:space="preserve"> support</w:t>
            </w:r>
            <w:r w:rsidR="008F7D55">
              <w:t>ing</w:t>
            </w:r>
            <w:r w:rsidR="0031169E">
              <w:t xml:space="preserve"> a new investigator </w:t>
            </w:r>
            <w:r w:rsidR="008F7D55">
              <w:t>in getting</w:t>
            </w:r>
            <w:r w:rsidR="0031169E">
              <w:t xml:space="preserve"> started with research,</w:t>
            </w:r>
            <w:r w:rsidR="008F7D55">
              <w:t xml:space="preserve"> (B)</w:t>
            </w:r>
            <w:r w:rsidR="0031169E">
              <w:t xml:space="preserve"> </w:t>
            </w:r>
            <w:r w:rsidR="0031169E" w:rsidRPr="0031169E">
              <w:t>support</w:t>
            </w:r>
            <w:r w:rsidR="008F7D55">
              <w:t>ing</w:t>
            </w:r>
            <w:r w:rsidR="0031169E" w:rsidRPr="0031169E">
              <w:t xml:space="preserve"> an </w:t>
            </w:r>
            <w:r w:rsidR="0031169E" w:rsidRPr="0086096D">
              <w:t xml:space="preserve">established researcher </w:t>
            </w:r>
            <w:r w:rsidR="0031169E">
              <w:t>in conducting</w:t>
            </w:r>
            <w:r w:rsidR="0031169E" w:rsidRPr="0086096D">
              <w:t xml:space="preserve"> a </w:t>
            </w:r>
            <w:r w:rsidR="0031169E" w:rsidRPr="0031169E">
              <w:t>pilot/feasibility study</w:t>
            </w:r>
            <w:r w:rsidR="0031169E">
              <w:t xml:space="preserve">, or </w:t>
            </w:r>
            <w:r w:rsidR="008F7D55">
              <w:t xml:space="preserve">(C) </w:t>
            </w:r>
            <w:r w:rsidR="0031169E">
              <w:t>support</w:t>
            </w:r>
            <w:r w:rsidR="008F7D55">
              <w:t>ing</w:t>
            </w:r>
            <w:r w:rsidR="0031169E">
              <w:t xml:space="preserve"> </w:t>
            </w:r>
            <w:r w:rsidR="0031169E" w:rsidRPr="0031169E">
              <w:t xml:space="preserve">an </w:t>
            </w:r>
            <w:r w:rsidR="0031169E" w:rsidRPr="0086096D">
              <w:t xml:space="preserve">established researcher </w:t>
            </w:r>
            <w:r w:rsidR="0031169E">
              <w:t>pivoting into a new area of research.</w:t>
            </w:r>
          </w:p>
        </w:tc>
      </w:tr>
      <w:tr w:rsidR="009B4D16" w:rsidRPr="00293282" w14:paraId="0DB9BFC2" w14:textId="77777777" w:rsidTr="00065F12">
        <w:trPr>
          <w:trHeight w:hRule="exact" w:val="1549"/>
        </w:trPr>
        <w:tc>
          <w:tcPr>
            <w:tcW w:w="1620" w:type="dxa"/>
          </w:tcPr>
          <w:p w14:paraId="68242945" w14:textId="5E0AECB6" w:rsidR="009B4D16" w:rsidRPr="00293282" w:rsidRDefault="00312F6E" w:rsidP="00C70F03">
            <w:pPr>
              <w:pStyle w:val="Heading1"/>
            </w:pPr>
            <w:r>
              <w:t>ELIGIBILITY</w:t>
            </w:r>
          </w:p>
        </w:tc>
        <w:tc>
          <w:tcPr>
            <w:tcW w:w="8550" w:type="dxa"/>
            <w:tcMar>
              <w:left w:w="274" w:type="dxa"/>
            </w:tcMar>
          </w:tcPr>
          <w:p w14:paraId="7EE76279" w14:textId="6C53290F" w:rsidR="00F81E1E" w:rsidRPr="00293282" w:rsidRDefault="00B37DB0">
            <w:pPr>
              <w:pStyle w:val="ListBullet"/>
              <w:numPr>
                <w:ilvl w:val="0"/>
                <w:numId w:val="0"/>
              </w:numPr>
            </w:pPr>
            <w:r>
              <w:t xml:space="preserve">The </w:t>
            </w:r>
            <w:r w:rsidR="005763D4">
              <w:t>Principal</w:t>
            </w:r>
            <w:r w:rsidR="00AC148B">
              <w:t xml:space="preserve"> Investigator must be a f</w:t>
            </w:r>
            <w:r w:rsidR="003D61B8">
              <w:t xml:space="preserve">aculty </w:t>
            </w:r>
            <w:r w:rsidR="00BC67BC">
              <w:t xml:space="preserve">member </w:t>
            </w:r>
            <w:r w:rsidR="005763D4">
              <w:t xml:space="preserve">of </w:t>
            </w:r>
            <w:r w:rsidR="00C30498">
              <w:t xml:space="preserve">the </w:t>
            </w:r>
            <w:r w:rsidR="003D61B8">
              <w:t>Department of Surgery</w:t>
            </w:r>
            <w:r w:rsidR="0030159C">
              <w:t xml:space="preserve"> at any stage of their career</w:t>
            </w:r>
            <w:r w:rsidR="003D61B8">
              <w:t>.</w:t>
            </w:r>
            <w:r w:rsidR="00AC148B">
              <w:t xml:space="preserve"> Previous Department of Surgery Seed Grant recipients </w:t>
            </w:r>
            <w:r>
              <w:t xml:space="preserve">may apply for support for a </w:t>
            </w:r>
            <w:r w:rsidR="0031169E">
              <w:t xml:space="preserve">distinctly </w:t>
            </w:r>
            <w:r>
              <w:t>new project</w:t>
            </w:r>
            <w:r w:rsidR="005763D4">
              <w:t>.</w:t>
            </w:r>
            <w:r>
              <w:t xml:space="preserve"> </w:t>
            </w:r>
            <w:r w:rsidR="005763D4">
              <w:t>P</w:t>
            </w:r>
            <w:r>
              <w:t>roject</w:t>
            </w:r>
            <w:r w:rsidR="005763D4">
              <w:t>s</w:t>
            </w:r>
            <w:r>
              <w:t xml:space="preserve"> previously funded under the Seed Grant Program</w:t>
            </w:r>
            <w:r w:rsidR="005763D4">
              <w:t xml:space="preserve"> are not eligible</w:t>
            </w:r>
            <w:r>
              <w:t>.</w:t>
            </w:r>
          </w:p>
        </w:tc>
      </w:tr>
      <w:tr w:rsidR="00F81E1E" w:rsidRPr="00293282" w14:paraId="34326EB8" w14:textId="77777777" w:rsidTr="0086096D">
        <w:trPr>
          <w:trHeight w:hRule="exact" w:val="4447"/>
        </w:trPr>
        <w:tc>
          <w:tcPr>
            <w:tcW w:w="1620" w:type="dxa"/>
          </w:tcPr>
          <w:p w14:paraId="52752B44" w14:textId="22A52C2E" w:rsidR="00F81E1E" w:rsidRDefault="00F81E1E" w:rsidP="00C70F03">
            <w:pPr>
              <w:pStyle w:val="Heading1"/>
            </w:pPr>
            <w:r>
              <w:t>Adjudication criteria</w:t>
            </w:r>
          </w:p>
        </w:tc>
        <w:tc>
          <w:tcPr>
            <w:tcW w:w="8550" w:type="dxa"/>
            <w:tcMar>
              <w:left w:w="274" w:type="dxa"/>
            </w:tcMar>
          </w:tcPr>
          <w:p w14:paraId="29EF9204" w14:textId="13C5C402" w:rsidR="00F81E1E" w:rsidRPr="006C0E54" w:rsidRDefault="00365BC7" w:rsidP="00312F6E">
            <w:pPr>
              <w:pStyle w:val="ListBullet"/>
              <w:numPr>
                <w:ilvl w:val="0"/>
                <w:numId w:val="0"/>
              </w:numPr>
            </w:pPr>
            <w:r>
              <w:t xml:space="preserve">Applications will be adjudicated based on the </w:t>
            </w:r>
            <w:r w:rsidR="00426E42" w:rsidRPr="006C0E54">
              <w:t>criteria below</w:t>
            </w:r>
            <w:r w:rsidR="00F81E1E" w:rsidRPr="006C0E54">
              <w:t>:</w:t>
            </w:r>
          </w:p>
          <w:p w14:paraId="69000B85" w14:textId="23B0FF12" w:rsidR="00F81E1E" w:rsidRPr="006C0E54" w:rsidRDefault="000A5AF7" w:rsidP="00BC67BC">
            <w:pPr>
              <w:pStyle w:val="ListBullet"/>
              <w:numPr>
                <w:ilvl w:val="0"/>
                <w:numId w:val="15"/>
              </w:numPr>
            </w:pPr>
            <w:r>
              <w:t>Potential</w:t>
            </w:r>
            <w:r w:rsidR="00365BC7" w:rsidRPr="00365BC7">
              <w:t xml:space="preserve"> to establish new research in the Department of Surgery.</w:t>
            </w:r>
          </w:p>
          <w:p w14:paraId="008D8171" w14:textId="77777777" w:rsidR="00AC148B" w:rsidRPr="00366B10" w:rsidRDefault="00365BC7" w:rsidP="00BC67BC">
            <w:pPr>
              <w:pStyle w:val="ListBullet"/>
              <w:numPr>
                <w:ilvl w:val="0"/>
                <w:numId w:val="15"/>
              </w:numPr>
            </w:pPr>
            <w:r w:rsidRPr="00366B10">
              <w:t>Extent to which</w:t>
            </w:r>
            <w:r w:rsidR="000A5AF7" w:rsidRPr="00366B10">
              <w:t>, if funded, the project</w:t>
            </w:r>
            <w:r w:rsidRPr="00366B10">
              <w:t xml:space="preserve"> will</w:t>
            </w:r>
            <w:r w:rsidR="00AC148B" w:rsidRPr="00366B10">
              <w:t>:</w:t>
            </w:r>
          </w:p>
          <w:p w14:paraId="7BC535BA" w14:textId="201B8EF9" w:rsidR="00AC148B" w:rsidRPr="00065F12" w:rsidRDefault="00366B10" w:rsidP="00065F12">
            <w:pPr>
              <w:pStyle w:val="ListBullet"/>
              <w:numPr>
                <w:ilvl w:val="1"/>
                <w:numId w:val="15"/>
              </w:numPr>
            </w:pPr>
            <w:r>
              <w:t>h</w:t>
            </w:r>
            <w:r w:rsidR="00AC148B" w:rsidRPr="00065F12">
              <w:t xml:space="preserve">elp a new investigator </w:t>
            </w:r>
            <w:r w:rsidR="0031169E">
              <w:t>launch their research program</w:t>
            </w:r>
            <w:r w:rsidR="00170A06" w:rsidRPr="00366B10">
              <w:t xml:space="preserve"> (</w:t>
            </w:r>
            <w:r w:rsidR="00302163" w:rsidRPr="00366B10">
              <w:t>Category</w:t>
            </w:r>
            <w:r w:rsidR="00170A06" w:rsidRPr="00366B10">
              <w:t xml:space="preserve"> A)</w:t>
            </w:r>
            <w:r w:rsidR="00AC148B" w:rsidRPr="00065F12">
              <w:t>, or</w:t>
            </w:r>
          </w:p>
          <w:p w14:paraId="6716588E" w14:textId="4011C68A" w:rsidR="00AC148B" w:rsidRDefault="005A79F6" w:rsidP="00366B10">
            <w:pPr>
              <w:pStyle w:val="ListBullet"/>
              <w:numPr>
                <w:ilvl w:val="1"/>
                <w:numId w:val="15"/>
              </w:numPr>
            </w:pPr>
            <w:r>
              <w:t xml:space="preserve">show potential as a pilot to a study that will </w:t>
            </w:r>
            <w:r w:rsidR="00AC148B" w:rsidRPr="00065F12">
              <w:t>secur</w:t>
            </w:r>
            <w:r>
              <w:t>e</w:t>
            </w:r>
            <w:r w:rsidR="00AC148B" w:rsidRPr="00065F12">
              <w:t xml:space="preserve"> external funds </w:t>
            </w:r>
            <w:r w:rsidR="00170A06" w:rsidRPr="00366B10">
              <w:t>(</w:t>
            </w:r>
            <w:r w:rsidR="00302163" w:rsidRPr="00366B10">
              <w:t>Category</w:t>
            </w:r>
            <w:r w:rsidR="00170A06" w:rsidRPr="00366B10">
              <w:t xml:space="preserve"> B)</w:t>
            </w:r>
            <w:r w:rsidR="00366B10" w:rsidRPr="00065F12">
              <w:t>, or</w:t>
            </w:r>
          </w:p>
          <w:p w14:paraId="1B1DA505" w14:textId="5E11CD7F" w:rsidR="00366B10" w:rsidRDefault="00366B10" w:rsidP="00366B10">
            <w:pPr>
              <w:pStyle w:val="ListBullet"/>
              <w:numPr>
                <w:ilvl w:val="1"/>
                <w:numId w:val="15"/>
              </w:numPr>
            </w:pPr>
            <w:r>
              <w:t>e</w:t>
            </w:r>
            <w:r w:rsidRPr="003656DD">
              <w:t xml:space="preserve">nable an established investigator </w:t>
            </w:r>
            <w:r w:rsidR="00BF2C76">
              <w:t xml:space="preserve">to </w:t>
            </w:r>
            <w:r w:rsidRPr="003656DD">
              <w:t>launch a project in a new research area (Category C)</w:t>
            </w:r>
          </w:p>
          <w:p w14:paraId="21CDC2A7" w14:textId="4804DFE9" w:rsidR="003D61B8" w:rsidRDefault="00365BC7" w:rsidP="00BC67BC">
            <w:pPr>
              <w:pStyle w:val="ListBullet"/>
              <w:numPr>
                <w:ilvl w:val="0"/>
                <w:numId w:val="15"/>
              </w:numPr>
            </w:pPr>
            <w:r w:rsidRPr="00365BC7">
              <w:t>Evidence of collaboration from other divisions, departments, etc.</w:t>
            </w:r>
          </w:p>
          <w:p w14:paraId="114E2BF8" w14:textId="21435384" w:rsidR="00F81E1E" w:rsidRDefault="000A5AF7" w:rsidP="00BC67BC">
            <w:pPr>
              <w:pStyle w:val="ListBullet"/>
              <w:numPr>
                <w:ilvl w:val="0"/>
                <w:numId w:val="15"/>
              </w:numPr>
            </w:pPr>
            <w:r>
              <w:t>Presence of a strong</w:t>
            </w:r>
            <w:r w:rsidR="00365BC7" w:rsidRPr="00365BC7">
              <w:t xml:space="preserve"> social justice, equity, diversity and inclusion</w:t>
            </w:r>
            <w:r>
              <w:t xml:space="preserve"> component.</w:t>
            </w:r>
          </w:p>
          <w:p w14:paraId="0357E6C6" w14:textId="6A43009A" w:rsidR="00F81E1E" w:rsidRDefault="00365BC7" w:rsidP="00BC67BC">
            <w:pPr>
              <w:pStyle w:val="ListBullet"/>
              <w:numPr>
                <w:ilvl w:val="0"/>
                <w:numId w:val="15"/>
              </w:numPr>
            </w:pPr>
            <w:r w:rsidRPr="00365BC7">
              <w:t xml:space="preserve">Research </w:t>
            </w:r>
            <w:r w:rsidR="00C41D22">
              <w:t xml:space="preserve">design </w:t>
            </w:r>
            <w:r w:rsidR="00DA0F75">
              <w:t xml:space="preserve">and </w:t>
            </w:r>
            <w:r w:rsidR="00C41D22">
              <w:t>methodology</w:t>
            </w:r>
            <w:r w:rsidR="00FB3339">
              <w:t>.</w:t>
            </w:r>
          </w:p>
          <w:p w14:paraId="7409BA06" w14:textId="379B6929" w:rsidR="00365BC7" w:rsidRPr="00312F6E" w:rsidRDefault="00365BC7" w:rsidP="00BC67BC">
            <w:pPr>
              <w:pStyle w:val="ListBullet"/>
              <w:numPr>
                <w:ilvl w:val="0"/>
                <w:numId w:val="15"/>
              </w:numPr>
            </w:pPr>
            <w:r w:rsidRPr="00365BC7">
              <w:t xml:space="preserve">Significance and </w:t>
            </w:r>
            <w:r w:rsidR="00C41D22">
              <w:t>i</w:t>
            </w:r>
            <w:r w:rsidRPr="00365BC7">
              <w:t xml:space="preserve">mpact of the </w:t>
            </w:r>
            <w:r w:rsidR="00C41D22">
              <w:t>r</w:t>
            </w:r>
            <w:r w:rsidRPr="00365BC7">
              <w:t>esearch</w:t>
            </w:r>
            <w:r w:rsidR="00FB3339">
              <w:t>.</w:t>
            </w:r>
          </w:p>
        </w:tc>
      </w:tr>
      <w:tr w:rsidR="009B4D16" w:rsidRPr="00293282" w14:paraId="5F28A5D7" w14:textId="77777777" w:rsidTr="00065F12">
        <w:trPr>
          <w:trHeight w:hRule="exact" w:val="3799"/>
        </w:trPr>
        <w:tc>
          <w:tcPr>
            <w:tcW w:w="1620" w:type="dxa"/>
          </w:tcPr>
          <w:p w14:paraId="29FE3C6F" w14:textId="11DB206B" w:rsidR="009B4D16" w:rsidRPr="00293282" w:rsidRDefault="00426E42" w:rsidP="00C70F03">
            <w:pPr>
              <w:pStyle w:val="Heading1"/>
            </w:pPr>
            <w:r>
              <w:t xml:space="preserve"> </w:t>
            </w:r>
            <w:r w:rsidR="00B86FE4">
              <w:t>FUNDING</w:t>
            </w:r>
          </w:p>
        </w:tc>
        <w:tc>
          <w:tcPr>
            <w:tcW w:w="8550" w:type="dxa"/>
            <w:tcMar>
              <w:left w:w="274" w:type="dxa"/>
            </w:tcMar>
          </w:tcPr>
          <w:p w14:paraId="71571DAD" w14:textId="77BC1E8C" w:rsidR="00D357C7" w:rsidRDefault="00B86FE4" w:rsidP="003F47D0">
            <w:r>
              <w:t xml:space="preserve">$75,000 in funding is available for the </w:t>
            </w:r>
            <w:r w:rsidR="00C41D22">
              <w:t>2022</w:t>
            </w:r>
            <w:r w:rsidR="00951CB2">
              <w:t>/</w:t>
            </w:r>
            <w:r w:rsidR="00C41D22">
              <w:t xml:space="preserve">2023 </w:t>
            </w:r>
            <w:r>
              <w:t>fiscal year</w:t>
            </w:r>
            <w:r w:rsidR="00D357C7">
              <w:t xml:space="preserve">, with </w:t>
            </w:r>
            <w:r w:rsidR="00A91F14">
              <w:t>up to $</w:t>
            </w:r>
            <w:r w:rsidR="006B3E85">
              <w:t>15</w:t>
            </w:r>
            <w:r>
              <w:t xml:space="preserve">,000 </w:t>
            </w:r>
            <w:r w:rsidR="00D357C7">
              <w:t>awarded per application, though the Department reserves the discretion to change the amount awarded.</w:t>
            </w:r>
          </w:p>
          <w:p w14:paraId="692C618B" w14:textId="77777777" w:rsidR="00DD32A4" w:rsidRDefault="00DD32A4" w:rsidP="00DD32A4">
            <w:r>
              <w:t>Funding may be requested for:</w:t>
            </w:r>
          </w:p>
          <w:p w14:paraId="2E4B60A5" w14:textId="073DBCB5" w:rsidR="00DD32A4" w:rsidRDefault="00DD32A4" w:rsidP="00BC67BC">
            <w:pPr>
              <w:pStyle w:val="ListParagraph"/>
              <w:numPr>
                <w:ilvl w:val="0"/>
                <w:numId w:val="20"/>
              </w:numPr>
              <w:ind w:left="720" w:hanging="270"/>
            </w:pPr>
            <w:r>
              <w:t>General research operating expenses such as supplies, statistical support, research assistants or students, knowledge dissemination activities, etc.</w:t>
            </w:r>
          </w:p>
          <w:p w14:paraId="3B8A635B" w14:textId="56CE8175" w:rsidR="00BC67BC" w:rsidRDefault="00BC67BC" w:rsidP="00BC67BC">
            <w:pPr>
              <w:pStyle w:val="ListParagraph"/>
              <w:numPr>
                <w:ilvl w:val="0"/>
                <w:numId w:val="20"/>
              </w:numPr>
              <w:ind w:left="720" w:hanging="270"/>
            </w:pPr>
            <w:r>
              <w:t>Salary s</w:t>
            </w:r>
            <w:r w:rsidR="00DD32A4">
              <w:t>upport for</w:t>
            </w:r>
            <w:r>
              <w:t xml:space="preserve"> research associates/assistants or stipends for</w:t>
            </w:r>
            <w:r w:rsidR="00DD32A4">
              <w:t xml:space="preserve"> </w:t>
            </w:r>
            <w:r>
              <w:t>medical students</w:t>
            </w:r>
            <w:r w:rsidR="00651FC1">
              <w:t>.</w:t>
            </w:r>
          </w:p>
          <w:p w14:paraId="42C01D16" w14:textId="6A26A077" w:rsidR="00DD32A4" w:rsidRPr="00293282" w:rsidRDefault="00DD32A4" w:rsidP="00BC67BC">
            <w:pPr>
              <w:pStyle w:val="ListParagraph"/>
              <w:numPr>
                <w:ilvl w:val="0"/>
                <w:numId w:val="20"/>
              </w:numPr>
              <w:ind w:left="720" w:hanging="270"/>
            </w:pPr>
            <w:r>
              <w:t xml:space="preserve">Funds cannot be used for expenses incurred prior to implementation of the grant, computer equipment, travel expenses, </w:t>
            </w:r>
            <w:r w:rsidR="00951CB2">
              <w:t xml:space="preserve">conference registration, </w:t>
            </w:r>
            <w:r>
              <w:t>or salary of the investigators, other faculty, residents, or fellows.</w:t>
            </w:r>
          </w:p>
        </w:tc>
      </w:tr>
      <w:tr w:rsidR="009B4D16" w:rsidRPr="00293282" w14:paraId="5040DF6C" w14:textId="77777777" w:rsidTr="00065F12">
        <w:trPr>
          <w:trHeight w:hRule="exact" w:val="2629"/>
        </w:trPr>
        <w:tc>
          <w:tcPr>
            <w:tcW w:w="1620" w:type="dxa"/>
          </w:tcPr>
          <w:p w14:paraId="356F0292" w14:textId="77777777" w:rsidR="009B4D16" w:rsidRPr="00293282" w:rsidRDefault="00B86FE4" w:rsidP="00C70F03">
            <w:pPr>
              <w:pStyle w:val="Heading1"/>
            </w:pPr>
            <w:r>
              <w:lastRenderedPageBreak/>
              <w:t>Application DEADLINE</w:t>
            </w:r>
          </w:p>
        </w:tc>
        <w:tc>
          <w:tcPr>
            <w:tcW w:w="8550" w:type="dxa"/>
            <w:tcMar>
              <w:left w:w="274" w:type="dxa"/>
            </w:tcMar>
          </w:tcPr>
          <w:p w14:paraId="7EC2703B" w14:textId="166ABBF9" w:rsidR="00B86FE4" w:rsidRDefault="00B86FE4" w:rsidP="00EE0840">
            <w:r>
              <w:t xml:space="preserve">Applications must be submitted to </w:t>
            </w:r>
            <w:hyperlink r:id="rId11" w:history="1">
              <w:r w:rsidR="000C0A3D" w:rsidRPr="006C27CB">
                <w:rPr>
                  <w:rStyle w:val="Hyperlink"/>
                </w:rPr>
                <w:t>valeria.kolesova@ubc.ca</w:t>
              </w:r>
            </w:hyperlink>
            <w:r w:rsidR="000C0A3D">
              <w:t xml:space="preserve"> </w:t>
            </w:r>
            <w:r>
              <w:t xml:space="preserve">by </w:t>
            </w:r>
            <w:r w:rsidR="00651FC1" w:rsidRPr="00065F12">
              <w:rPr>
                <w:b/>
              </w:rPr>
              <w:t xml:space="preserve">4 pm </w:t>
            </w:r>
            <w:r w:rsidRPr="00065F12">
              <w:rPr>
                <w:b/>
              </w:rPr>
              <w:t xml:space="preserve">on </w:t>
            </w:r>
            <w:r w:rsidR="000C0A3D" w:rsidRPr="00065F12">
              <w:rPr>
                <w:b/>
              </w:rPr>
              <w:t>November 30</w:t>
            </w:r>
            <w:r w:rsidRPr="00065F12">
              <w:rPr>
                <w:b/>
              </w:rPr>
              <w:t>, 2022</w:t>
            </w:r>
            <w:r>
              <w:t>. Applications must include</w:t>
            </w:r>
            <w:r w:rsidR="00844F30">
              <w:t xml:space="preserve">, </w:t>
            </w:r>
            <w:r w:rsidR="00A11A7B" w:rsidRPr="00065F12">
              <w:rPr>
                <w:b/>
              </w:rPr>
              <w:t>merged in</w:t>
            </w:r>
            <w:r w:rsidR="00844F30" w:rsidRPr="00065F12">
              <w:rPr>
                <w:b/>
              </w:rPr>
              <w:t xml:space="preserve"> a single file</w:t>
            </w:r>
            <w:r>
              <w:t>:</w:t>
            </w:r>
          </w:p>
          <w:p w14:paraId="37780091" w14:textId="7AE57D3D" w:rsidR="001817B0" w:rsidRDefault="00844F30" w:rsidP="00EE0840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Completed </w:t>
            </w:r>
            <w:r w:rsidR="001817B0">
              <w:t>Application Form</w:t>
            </w:r>
            <w:r w:rsidR="0080399B">
              <w:t xml:space="preserve"> (p.2-3 of the present document)</w:t>
            </w:r>
          </w:p>
          <w:p w14:paraId="25CE8548" w14:textId="0264FD70" w:rsidR="000C0A3D" w:rsidRPr="00065F12" w:rsidRDefault="00A91F14" w:rsidP="00A11A7B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CV</w:t>
            </w:r>
            <w:r w:rsidR="003F1428">
              <w:t xml:space="preserve"> of the Principal Investigator</w:t>
            </w:r>
            <w:r w:rsidR="00844F30">
              <w:t xml:space="preserve"> – UBC abbreviated (please refer to the template</w:t>
            </w:r>
            <w:r w:rsidR="0080399B">
              <w:t xml:space="preserve"> and instructions</w:t>
            </w:r>
            <w:r w:rsidR="00844F30">
              <w:t xml:space="preserve"> </w:t>
            </w:r>
            <w:r w:rsidR="0080399B">
              <w:t>provided</w:t>
            </w:r>
            <w:r w:rsidR="00844F30">
              <w:t xml:space="preserve"> along with this application)</w:t>
            </w:r>
          </w:p>
          <w:p w14:paraId="509DC950" w14:textId="0AD7C753" w:rsidR="0080399B" w:rsidRPr="0080399B" w:rsidRDefault="0080399B" w:rsidP="00065F12">
            <w:pPr>
              <w:ind w:left="720"/>
            </w:pPr>
            <w:r w:rsidRPr="00065F12">
              <w:rPr>
                <w:b/>
              </w:rPr>
              <w:t>Note</w:t>
            </w:r>
            <w:r w:rsidRPr="00065F12">
              <w:t>: if you have an existing copy of the Canadian Common CV available, it can be in</w:t>
            </w:r>
            <w:r>
              <w:t>c</w:t>
            </w:r>
            <w:r w:rsidRPr="00065F12">
              <w:t>luded instead of UBC abbreviated</w:t>
            </w:r>
            <w:r w:rsidR="00166BEC">
              <w:t>.</w:t>
            </w:r>
          </w:p>
        </w:tc>
      </w:tr>
    </w:tbl>
    <w:p w14:paraId="41A5B8A4" w14:textId="20F937AD" w:rsidR="008F11E2" w:rsidRDefault="00EE0840" w:rsidP="00EE0840">
      <w:pPr>
        <w:pStyle w:val="Title"/>
      </w:pPr>
      <w:r>
        <w:t>APPLICATION</w:t>
      </w:r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099"/>
      </w:tblGrid>
      <w:tr w:rsidR="000A5AF7" w:rsidRPr="00293282" w14:paraId="4A828AA2" w14:textId="77777777" w:rsidTr="00065F12">
        <w:trPr>
          <w:trHeight w:hRule="exact" w:val="2412"/>
        </w:trPr>
        <w:tc>
          <w:tcPr>
            <w:tcW w:w="1981" w:type="dxa"/>
          </w:tcPr>
          <w:p w14:paraId="03C27455" w14:textId="3884E911" w:rsidR="00901357" w:rsidRDefault="000A5AF7" w:rsidP="00AC148B">
            <w:pPr>
              <w:pStyle w:val="Heading1"/>
            </w:pPr>
            <w:r>
              <w:t xml:space="preserve">APPLICATION </w:t>
            </w:r>
            <w:r w:rsidR="00302163">
              <w:t>CATEGORY</w:t>
            </w:r>
          </w:p>
        </w:tc>
        <w:tc>
          <w:tcPr>
            <w:tcW w:w="8099" w:type="dxa"/>
            <w:tcMar>
              <w:left w:w="274" w:type="dxa"/>
            </w:tcMar>
          </w:tcPr>
          <w:p w14:paraId="72B703A8" w14:textId="5DC1D6E5" w:rsidR="000A5AF7" w:rsidRDefault="00F94907" w:rsidP="00065F12">
            <w:sdt>
              <w:sdtPr>
                <w:rPr>
                  <w:b/>
                </w:rPr>
                <w:id w:val="-21035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148B">
              <w:rPr>
                <w:b/>
              </w:rPr>
              <w:t xml:space="preserve"> </w:t>
            </w:r>
            <w:r w:rsidR="00302163">
              <w:rPr>
                <w:b/>
              </w:rPr>
              <w:t>Category</w:t>
            </w:r>
            <w:r w:rsidR="000A5AF7" w:rsidRPr="00065F12">
              <w:rPr>
                <w:b/>
              </w:rPr>
              <w:t xml:space="preserve"> A</w:t>
            </w:r>
            <w:r w:rsidR="000A5AF7">
              <w:t xml:space="preserve">: </w:t>
            </w:r>
            <w:r w:rsidR="000A5AF7" w:rsidRPr="00065F12">
              <w:t xml:space="preserve">Support for </w:t>
            </w:r>
            <w:r w:rsidR="00AC148B">
              <w:t xml:space="preserve">a </w:t>
            </w:r>
            <w:r w:rsidR="00AC148B" w:rsidRPr="00065F12">
              <w:rPr>
                <w:b/>
              </w:rPr>
              <w:t>n</w:t>
            </w:r>
            <w:r w:rsidR="000A5AF7" w:rsidRPr="00065F12">
              <w:rPr>
                <w:b/>
              </w:rPr>
              <w:t xml:space="preserve">ew </w:t>
            </w:r>
            <w:r w:rsidR="00AC148B" w:rsidRPr="00065F12">
              <w:rPr>
                <w:b/>
              </w:rPr>
              <w:t>i</w:t>
            </w:r>
            <w:r w:rsidR="000A5AF7" w:rsidRPr="00065F12">
              <w:rPr>
                <w:b/>
              </w:rPr>
              <w:t>nvestigator</w:t>
            </w:r>
            <w:r w:rsidR="000A5AF7" w:rsidRPr="00065F12">
              <w:t xml:space="preserve"> </w:t>
            </w:r>
            <w:r w:rsidR="00901357" w:rsidRPr="00065F12">
              <w:t xml:space="preserve">in starting a new </w:t>
            </w:r>
            <w:r w:rsidR="00682AE8">
              <w:t>research</w:t>
            </w:r>
            <w:r w:rsidR="00302163">
              <w:t xml:space="preserve"> </w:t>
            </w:r>
            <w:r w:rsidR="00901357" w:rsidRPr="00065F12">
              <w:t>project</w:t>
            </w:r>
            <w:r w:rsidR="00682AE8">
              <w:t>.</w:t>
            </w:r>
          </w:p>
          <w:p w14:paraId="16D2460A" w14:textId="705DF0F8" w:rsidR="00901357" w:rsidRDefault="00F94907" w:rsidP="000A5AF7">
            <w:sdt>
              <w:sdtPr>
                <w:rPr>
                  <w:b/>
                </w:rPr>
                <w:id w:val="15711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148B">
              <w:rPr>
                <w:b/>
              </w:rPr>
              <w:t xml:space="preserve"> </w:t>
            </w:r>
            <w:r w:rsidR="00302163">
              <w:rPr>
                <w:b/>
              </w:rPr>
              <w:t>Category</w:t>
            </w:r>
            <w:r w:rsidR="000A5AF7" w:rsidRPr="00065F12">
              <w:rPr>
                <w:b/>
              </w:rPr>
              <w:t xml:space="preserve"> B</w:t>
            </w:r>
            <w:r w:rsidR="000A5AF7">
              <w:t>: Support for a</w:t>
            </w:r>
            <w:r w:rsidR="00682AE8">
              <w:t xml:space="preserve">n </w:t>
            </w:r>
            <w:r w:rsidR="00682AE8" w:rsidRPr="00065F12">
              <w:rPr>
                <w:b/>
              </w:rPr>
              <w:t>established researcher</w:t>
            </w:r>
            <w:r w:rsidR="00682AE8">
              <w:t>’s</w:t>
            </w:r>
            <w:r w:rsidR="00CF4474">
              <w:t xml:space="preserve"> </w:t>
            </w:r>
            <w:r w:rsidR="000A5AF7">
              <w:t>pilot</w:t>
            </w:r>
            <w:r w:rsidR="00E17396">
              <w:t>/feasibility</w:t>
            </w:r>
            <w:r w:rsidR="000A5AF7">
              <w:t xml:space="preserve"> study.</w:t>
            </w:r>
          </w:p>
          <w:p w14:paraId="55F59C85" w14:textId="5EF25BDE" w:rsidR="00682AE8" w:rsidRPr="00293282" w:rsidRDefault="00F94907" w:rsidP="000A5AF7">
            <w:sdt>
              <w:sdtPr>
                <w:rPr>
                  <w:b/>
                </w:rPr>
                <w:id w:val="-14367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4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148B">
              <w:rPr>
                <w:b/>
              </w:rPr>
              <w:t xml:space="preserve"> </w:t>
            </w:r>
            <w:r w:rsidR="00682AE8" w:rsidRPr="00065F12">
              <w:rPr>
                <w:b/>
              </w:rPr>
              <w:t>Category C</w:t>
            </w:r>
            <w:r w:rsidR="00682AE8">
              <w:t xml:space="preserve">: support for an </w:t>
            </w:r>
            <w:r w:rsidR="00682AE8" w:rsidRPr="00065F12">
              <w:rPr>
                <w:b/>
              </w:rPr>
              <w:t>established researcher</w:t>
            </w:r>
            <w:r w:rsidR="00682AE8">
              <w:t xml:space="preserve"> </w:t>
            </w:r>
            <w:r w:rsidR="00AC148B">
              <w:t>launching a project in a new research area</w:t>
            </w:r>
            <w:r w:rsidR="00682AE8">
              <w:t>.</w:t>
            </w:r>
          </w:p>
        </w:tc>
      </w:tr>
      <w:tr w:rsidR="00EE0840" w:rsidRPr="00293282" w14:paraId="20A67911" w14:textId="77777777" w:rsidTr="00065F12">
        <w:trPr>
          <w:trHeight w:hRule="exact" w:val="658"/>
        </w:trPr>
        <w:tc>
          <w:tcPr>
            <w:tcW w:w="1981" w:type="dxa"/>
          </w:tcPr>
          <w:p w14:paraId="0DA951A2" w14:textId="77777777" w:rsidR="00EE0840" w:rsidRPr="00293282" w:rsidRDefault="00EE0840" w:rsidP="00D056DD">
            <w:pPr>
              <w:pStyle w:val="Heading1"/>
            </w:pPr>
            <w:r>
              <w:t>PRojECT TITLE</w:t>
            </w:r>
          </w:p>
        </w:tc>
        <w:tc>
          <w:tcPr>
            <w:tcW w:w="8099" w:type="dxa"/>
            <w:tcMar>
              <w:left w:w="274" w:type="dxa"/>
            </w:tcMar>
          </w:tcPr>
          <w:p w14:paraId="33AD7677" w14:textId="77777777" w:rsidR="00EE0840" w:rsidRPr="00293282" w:rsidRDefault="00EE0840" w:rsidP="00D056DD"/>
        </w:tc>
      </w:tr>
      <w:tr w:rsidR="00EE0840" w:rsidRPr="00293282" w14:paraId="44E266D0" w14:textId="77777777" w:rsidTr="00065F12">
        <w:trPr>
          <w:trHeight w:val="620"/>
        </w:trPr>
        <w:tc>
          <w:tcPr>
            <w:tcW w:w="1981" w:type="dxa"/>
          </w:tcPr>
          <w:p w14:paraId="2D7F3FBE" w14:textId="05774214" w:rsidR="00C57FC2" w:rsidRPr="00293282" w:rsidRDefault="00C57FC2" w:rsidP="00C57FC2">
            <w:pPr>
              <w:pStyle w:val="Heading1"/>
            </w:pPr>
            <w:r>
              <w:t>Name</w:t>
            </w:r>
            <w:r w:rsidR="00F81E1E">
              <w:t xml:space="preserve"> of principal investigator (PI)</w:t>
            </w:r>
          </w:p>
        </w:tc>
        <w:tc>
          <w:tcPr>
            <w:tcW w:w="8099" w:type="dxa"/>
            <w:tcMar>
              <w:left w:w="274" w:type="dxa"/>
            </w:tcMar>
          </w:tcPr>
          <w:p w14:paraId="05BD2934" w14:textId="77777777" w:rsidR="00EE0840" w:rsidRPr="00293282" w:rsidRDefault="00C57FC2" w:rsidP="00D056DD">
            <w:pPr>
              <w:pStyle w:val="ListBullet"/>
              <w:numPr>
                <w:ilvl w:val="0"/>
                <w:numId w:val="0"/>
              </w:numPr>
            </w:pPr>
            <w:r>
              <w:t>Last Name, First Name</w:t>
            </w:r>
          </w:p>
        </w:tc>
      </w:tr>
      <w:tr w:rsidR="00EE0840" w:rsidRPr="00293282" w14:paraId="726B05C3" w14:textId="77777777" w:rsidTr="00065F12">
        <w:trPr>
          <w:trHeight w:hRule="exact" w:val="550"/>
        </w:trPr>
        <w:tc>
          <w:tcPr>
            <w:tcW w:w="1981" w:type="dxa"/>
          </w:tcPr>
          <w:p w14:paraId="3C8F18DF" w14:textId="77777777" w:rsidR="00EE0840" w:rsidRPr="00293282" w:rsidRDefault="00C57FC2" w:rsidP="00D056DD">
            <w:pPr>
              <w:pStyle w:val="Heading1"/>
            </w:pPr>
            <w:r>
              <w:t>DIVISION</w:t>
            </w:r>
          </w:p>
        </w:tc>
        <w:tc>
          <w:tcPr>
            <w:tcW w:w="8099" w:type="dxa"/>
            <w:tcMar>
              <w:left w:w="274" w:type="dxa"/>
            </w:tcMar>
          </w:tcPr>
          <w:p w14:paraId="58B9FEA6" w14:textId="77777777" w:rsidR="00EE0840" w:rsidRPr="00293282" w:rsidRDefault="00EE0840" w:rsidP="00D056DD"/>
        </w:tc>
      </w:tr>
      <w:tr w:rsidR="000D122F" w:rsidRPr="00293282" w14:paraId="7C3E8366" w14:textId="77777777" w:rsidTr="00C57FC2">
        <w:tc>
          <w:tcPr>
            <w:tcW w:w="1981" w:type="dxa"/>
          </w:tcPr>
          <w:p w14:paraId="0EC8F36B" w14:textId="77777777" w:rsidR="000D122F" w:rsidRDefault="000D122F" w:rsidP="00D056DD">
            <w:pPr>
              <w:pStyle w:val="Heading1"/>
            </w:pPr>
            <w:r>
              <w:t>EMAIL</w:t>
            </w:r>
          </w:p>
        </w:tc>
        <w:tc>
          <w:tcPr>
            <w:tcW w:w="8099" w:type="dxa"/>
            <w:tcMar>
              <w:left w:w="274" w:type="dxa"/>
            </w:tcMar>
          </w:tcPr>
          <w:p w14:paraId="4E2F00CC" w14:textId="77777777" w:rsidR="000D122F" w:rsidRPr="00C57FC2" w:rsidRDefault="000D122F" w:rsidP="00C57FC2"/>
        </w:tc>
      </w:tr>
      <w:tr w:rsidR="00F81E1E" w:rsidRPr="00293282" w14:paraId="6E672075" w14:textId="77777777" w:rsidTr="00C57FC2">
        <w:tc>
          <w:tcPr>
            <w:tcW w:w="1981" w:type="dxa"/>
          </w:tcPr>
          <w:p w14:paraId="54999777" w14:textId="77777777" w:rsidR="0080399B" w:rsidRDefault="00F81E1E" w:rsidP="00D056DD">
            <w:pPr>
              <w:pStyle w:val="Heading1"/>
            </w:pPr>
            <w:r>
              <w:t xml:space="preserve">Name of Co-PI </w:t>
            </w:r>
          </w:p>
          <w:p w14:paraId="7991E0D6" w14:textId="331D9DB3" w:rsidR="00F81E1E" w:rsidRPr="00065F12" w:rsidRDefault="00F81E1E">
            <w:pPr>
              <w:pStyle w:val="Heading1"/>
              <w:rPr>
                <w:sz w:val="16"/>
                <w:szCs w:val="16"/>
              </w:rPr>
            </w:pPr>
            <w:r w:rsidRPr="00065F12">
              <w:rPr>
                <w:sz w:val="16"/>
                <w:szCs w:val="16"/>
              </w:rPr>
              <w:t>if applicable</w:t>
            </w:r>
          </w:p>
        </w:tc>
        <w:tc>
          <w:tcPr>
            <w:tcW w:w="8099" w:type="dxa"/>
            <w:tcMar>
              <w:left w:w="274" w:type="dxa"/>
            </w:tcMar>
          </w:tcPr>
          <w:p w14:paraId="6C6B60A2" w14:textId="77777777" w:rsidR="00F81E1E" w:rsidRPr="00C57FC2" w:rsidRDefault="00F81E1E" w:rsidP="00C57FC2"/>
        </w:tc>
      </w:tr>
      <w:tr w:rsidR="00F81E1E" w:rsidRPr="00293282" w14:paraId="394BA6CB" w14:textId="77777777" w:rsidTr="00C57FC2">
        <w:tc>
          <w:tcPr>
            <w:tcW w:w="1981" w:type="dxa"/>
          </w:tcPr>
          <w:p w14:paraId="05552138" w14:textId="3390545E" w:rsidR="00F81E1E" w:rsidRDefault="00F81E1E" w:rsidP="00D056DD">
            <w:pPr>
              <w:pStyle w:val="Heading1"/>
            </w:pPr>
            <w:r>
              <w:t>Division</w:t>
            </w:r>
          </w:p>
        </w:tc>
        <w:tc>
          <w:tcPr>
            <w:tcW w:w="8099" w:type="dxa"/>
            <w:tcMar>
              <w:left w:w="274" w:type="dxa"/>
            </w:tcMar>
          </w:tcPr>
          <w:p w14:paraId="2DE8066F" w14:textId="77777777" w:rsidR="00F81E1E" w:rsidRPr="00C57FC2" w:rsidRDefault="00F81E1E" w:rsidP="00C57FC2"/>
        </w:tc>
      </w:tr>
      <w:tr w:rsidR="00F81E1E" w:rsidRPr="00293282" w14:paraId="35CC454C" w14:textId="77777777" w:rsidTr="00065F12">
        <w:trPr>
          <w:trHeight w:val="431"/>
        </w:trPr>
        <w:tc>
          <w:tcPr>
            <w:tcW w:w="1981" w:type="dxa"/>
          </w:tcPr>
          <w:p w14:paraId="264A84C0" w14:textId="3E90F773" w:rsidR="00F81E1E" w:rsidRDefault="00F81E1E" w:rsidP="00D056DD">
            <w:pPr>
              <w:pStyle w:val="Heading1"/>
            </w:pPr>
            <w:r>
              <w:t>email</w:t>
            </w:r>
          </w:p>
        </w:tc>
        <w:tc>
          <w:tcPr>
            <w:tcW w:w="8099" w:type="dxa"/>
            <w:tcMar>
              <w:left w:w="274" w:type="dxa"/>
            </w:tcMar>
          </w:tcPr>
          <w:p w14:paraId="13D38CC6" w14:textId="79FBDEBA" w:rsidR="00F81E1E" w:rsidRPr="00C57FC2" w:rsidRDefault="00F81E1E" w:rsidP="00C57FC2"/>
        </w:tc>
      </w:tr>
      <w:tr w:rsidR="000D122F" w:rsidRPr="00293282" w14:paraId="41E2AAA3" w14:textId="77777777" w:rsidTr="00065F12">
        <w:trPr>
          <w:trHeight w:hRule="exact" w:val="1930"/>
        </w:trPr>
        <w:tc>
          <w:tcPr>
            <w:tcW w:w="1981" w:type="dxa"/>
          </w:tcPr>
          <w:p w14:paraId="15EE2D86" w14:textId="22A3A590" w:rsidR="000D122F" w:rsidRPr="00612D73" w:rsidRDefault="00DD32A4" w:rsidP="00D056DD">
            <w:pPr>
              <w:pStyle w:val="Heading1"/>
              <w:rPr>
                <w:i/>
              </w:rPr>
            </w:pPr>
            <w:r>
              <w:lastRenderedPageBreak/>
              <w:t>Project TEam</w:t>
            </w:r>
            <w:r w:rsidR="00D357C7">
              <w:t xml:space="preserve"> (mark medical student with * residents with ** and grad students with ***</w:t>
            </w:r>
          </w:p>
        </w:tc>
        <w:tc>
          <w:tcPr>
            <w:tcW w:w="8099" w:type="dxa"/>
            <w:tcMar>
              <w:left w:w="274" w:type="dxa"/>
            </w:tcMar>
          </w:tcPr>
          <w:p w14:paraId="54EA76F6" w14:textId="42B31EF9" w:rsidR="000D122F" w:rsidRPr="00C57FC2" w:rsidRDefault="000D122F" w:rsidP="00426E42">
            <w:pPr>
              <w:ind w:left="446"/>
            </w:pPr>
          </w:p>
        </w:tc>
      </w:tr>
      <w:tr w:rsidR="00EE0840" w:rsidRPr="00293282" w14:paraId="4A1C27A0" w14:textId="77777777" w:rsidTr="00065F12">
        <w:trPr>
          <w:trHeight w:hRule="exact" w:val="2314"/>
        </w:trPr>
        <w:tc>
          <w:tcPr>
            <w:tcW w:w="1981" w:type="dxa"/>
          </w:tcPr>
          <w:p w14:paraId="1ACFDE67" w14:textId="3393D69B" w:rsidR="00EE0840" w:rsidRDefault="00C57FC2" w:rsidP="00D056DD">
            <w:pPr>
              <w:pStyle w:val="Heading1"/>
            </w:pPr>
            <w:r>
              <w:t>PROPOSAL SUMMARY</w:t>
            </w:r>
          </w:p>
          <w:p w14:paraId="499CD332" w14:textId="743D9FCB" w:rsidR="00426E42" w:rsidRDefault="00426E42" w:rsidP="00D056DD">
            <w:pPr>
              <w:pStyle w:val="Heading1"/>
            </w:pPr>
            <w:r>
              <w:t>(Max 2 Pages)</w:t>
            </w:r>
          </w:p>
          <w:p w14:paraId="2FB8FEF1" w14:textId="1B18A071" w:rsidR="00426E42" w:rsidRPr="00293282" w:rsidRDefault="00426E42" w:rsidP="00D056DD">
            <w:pPr>
              <w:pStyle w:val="Heading1"/>
            </w:pPr>
          </w:p>
        </w:tc>
        <w:tc>
          <w:tcPr>
            <w:tcW w:w="8099" w:type="dxa"/>
            <w:tcMar>
              <w:left w:w="274" w:type="dxa"/>
            </w:tcMar>
          </w:tcPr>
          <w:p w14:paraId="7456EC4E" w14:textId="41001654" w:rsidR="00D357C7" w:rsidRDefault="00D357C7" w:rsidP="00426E42">
            <w:pPr>
              <w:pStyle w:val="ListParagraph"/>
              <w:numPr>
                <w:ilvl w:val="0"/>
                <w:numId w:val="16"/>
              </w:numPr>
              <w:ind w:left="446"/>
            </w:pPr>
            <w:r>
              <w:t>Primary objective of the research</w:t>
            </w:r>
          </w:p>
          <w:p w14:paraId="64439655" w14:textId="77777777" w:rsidR="00D357C7" w:rsidRDefault="00D357C7" w:rsidP="00426E42">
            <w:pPr>
              <w:pStyle w:val="ListParagraph"/>
              <w:numPr>
                <w:ilvl w:val="0"/>
                <w:numId w:val="16"/>
              </w:numPr>
              <w:ind w:left="446"/>
            </w:pPr>
            <w:r>
              <w:t>Hypothesis tested (if applicable)</w:t>
            </w:r>
          </w:p>
          <w:p w14:paraId="2E1A1DDD" w14:textId="615D5E47" w:rsidR="00682AE8" w:rsidRDefault="00DD5F00" w:rsidP="00AC148B">
            <w:pPr>
              <w:pStyle w:val="ListParagraph"/>
              <w:numPr>
                <w:ilvl w:val="0"/>
                <w:numId w:val="16"/>
              </w:numPr>
              <w:ind w:left="446"/>
            </w:pPr>
            <w:r>
              <w:t>Research methods</w:t>
            </w:r>
          </w:p>
          <w:p w14:paraId="67192137" w14:textId="683A5905" w:rsidR="00DD5F00" w:rsidRPr="00293282" w:rsidRDefault="00C5644D" w:rsidP="00935AD8">
            <w:pPr>
              <w:pStyle w:val="ListParagraph"/>
              <w:numPr>
                <w:ilvl w:val="0"/>
                <w:numId w:val="16"/>
              </w:numPr>
              <w:ind w:left="446"/>
            </w:pPr>
            <w:r>
              <w:t>Expected o</w:t>
            </w:r>
            <w:r w:rsidR="00DD5F00">
              <w:t>utcome</w:t>
            </w:r>
            <w:r w:rsidR="00426E42">
              <w:t xml:space="preserve"> and </w:t>
            </w:r>
            <w:r w:rsidR="00426E42" w:rsidRPr="00B5675E">
              <w:t xml:space="preserve">feasibility </w:t>
            </w:r>
            <w:r w:rsidR="00DD5F00" w:rsidRPr="00B5675E">
              <w:t>of research</w:t>
            </w:r>
            <w:r w:rsidR="00682AE8" w:rsidRPr="00B5675E">
              <w:t xml:space="preserve"> as it </w:t>
            </w:r>
            <w:r w:rsidR="00B37DB0">
              <w:t>aligns with</w:t>
            </w:r>
            <w:r w:rsidR="00682AE8" w:rsidRPr="00B5675E">
              <w:t xml:space="preserve"> </w:t>
            </w:r>
            <w:r w:rsidR="00B5675E" w:rsidRPr="00065F12">
              <w:t xml:space="preserve">your selected application </w:t>
            </w:r>
            <w:r w:rsidR="00682AE8" w:rsidRPr="00B5675E">
              <w:t xml:space="preserve">category </w:t>
            </w:r>
            <w:r w:rsidR="00B5675E" w:rsidRPr="00065F12">
              <w:t xml:space="preserve">A, B, or C. </w:t>
            </w:r>
          </w:p>
        </w:tc>
      </w:tr>
      <w:tr w:rsidR="003A78FF" w:rsidRPr="00C57FC2" w14:paraId="49D85943" w14:textId="77777777" w:rsidTr="00065F12">
        <w:tblPrEx>
          <w:tblCellMar>
            <w:bottom w:w="144" w:type="dxa"/>
          </w:tblCellMar>
        </w:tblPrEx>
        <w:trPr>
          <w:trHeight w:hRule="exact" w:val="1396"/>
        </w:trPr>
        <w:tc>
          <w:tcPr>
            <w:tcW w:w="1981" w:type="dxa"/>
            <w:shd w:val="clear" w:color="auto" w:fill="auto"/>
          </w:tcPr>
          <w:p w14:paraId="71D1F538" w14:textId="74B37CAB" w:rsidR="003A78FF" w:rsidRDefault="003A78FF" w:rsidP="003A78FF">
            <w:pPr>
              <w:pStyle w:val="Heading1"/>
            </w:pPr>
            <w:r w:rsidRPr="005853C4">
              <w:t>RESEARCH ETHICS BOARD STATUS</w:t>
            </w:r>
          </w:p>
        </w:tc>
        <w:tc>
          <w:tcPr>
            <w:tcW w:w="8099" w:type="dxa"/>
          </w:tcPr>
          <w:p w14:paraId="24C2964C" w14:textId="77777777" w:rsidR="003A78FF" w:rsidRPr="009A2692" w:rsidRDefault="003A78FF" w:rsidP="003A78FF">
            <w:pPr>
              <w:pStyle w:val="ListParagraph"/>
              <w:numPr>
                <w:ilvl w:val="0"/>
                <w:numId w:val="21"/>
              </w:numPr>
            </w:pPr>
            <w:r w:rsidRPr="009A2692">
              <w:t>Not yet applied</w:t>
            </w:r>
          </w:p>
          <w:p w14:paraId="7AB1B089" w14:textId="77777777" w:rsidR="003A78FF" w:rsidRDefault="003A78FF" w:rsidP="003A78FF">
            <w:pPr>
              <w:pStyle w:val="ListParagraph"/>
              <w:numPr>
                <w:ilvl w:val="0"/>
                <w:numId w:val="21"/>
              </w:numPr>
            </w:pPr>
            <w:r w:rsidRPr="009A2692">
              <w:t>Applied (please provide application number</w:t>
            </w:r>
            <w:r>
              <w:t>)</w:t>
            </w:r>
          </w:p>
          <w:p w14:paraId="1EB96805" w14:textId="7ABE8999" w:rsidR="003A78FF" w:rsidRPr="00C57FC2" w:rsidRDefault="003A78FF" w:rsidP="003A78FF">
            <w:pPr>
              <w:pStyle w:val="ListParagraph"/>
              <w:numPr>
                <w:ilvl w:val="0"/>
                <w:numId w:val="21"/>
              </w:numPr>
            </w:pPr>
            <w:r w:rsidRPr="009A2692">
              <w:t>Approved (please provide certificate number)</w:t>
            </w:r>
          </w:p>
        </w:tc>
      </w:tr>
      <w:tr w:rsidR="003A78FF" w:rsidRPr="00C57FC2" w14:paraId="09D8B23F" w14:textId="77777777" w:rsidTr="00065F12">
        <w:tblPrEx>
          <w:tblCellMar>
            <w:bottom w:w="144" w:type="dxa"/>
          </w:tblCellMar>
        </w:tblPrEx>
        <w:trPr>
          <w:trHeight w:hRule="exact" w:val="487"/>
        </w:trPr>
        <w:tc>
          <w:tcPr>
            <w:tcW w:w="1981" w:type="dxa"/>
          </w:tcPr>
          <w:p w14:paraId="591EA7B2" w14:textId="0D0BC9A9" w:rsidR="003A78FF" w:rsidRPr="005853C4" w:rsidRDefault="003A78FF" w:rsidP="003A78FF">
            <w:pPr>
              <w:pStyle w:val="Heading1"/>
            </w:pPr>
            <w:r w:rsidRPr="005853C4">
              <w:t>TIMELINE</w:t>
            </w:r>
          </w:p>
        </w:tc>
        <w:tc>
          <w:tcPr>
            <w:tcW w:w="8099" w:type="dxa"/>
          </w:tcPr>
          <w:p w14:paraId="08143242" w14:textId="18440D99" w:rsidR="003A78FF" w:rsidRPr="005853C4" w:rsidRDefault="003A78FF" w:rsidP="003A78FF">
            <w:pPr>
              <w:ind w:left="360"/>
            </w:pPr>
            <w:r w:rsidRPr="005853C4">
              <w:t xml:space="preserve"> To be used within 24 months from being awarded.</w:t>
            </w:r>
          </w:p>
        </w:tc>
      </w:tr>
    </w:tbl>
    <w:p w14:paraId="4BE0B301" w14:textId="3FA5684C" w:rsidR="00EE0840" w:rsidRDefault="00EE0840" w:rsidP="00BC67BC">
      <w:pPr>
        <w:tabs>
          <w:tab w:val="left" w:pos="7020"/>
        </w:tabs>
      </w:pPr>
    </w:p>
    <w:p w14:paraId="1CD51BAE" w14:textId="77777777" w:rsidR="00C608C8" w:rsidRDefault="003A78FF" w:rsidP="00065F12">
      <w:pPr>
        <w:rPr>
          <w:rStyle w:val="Emphasis"/>
        </w:rPr>
      </w:pPr>
      <w:r w:rsidRPr="005853C4">
        <w:rPr>
          <w:rStyle w:val="Emphasis"/>
        </w:rPr>
        <w:t>BUDGET</w:t>
      </w:r>
    </w:p>
    <w:p w14:paraId="479EEFA5" w14:textId="0AA905EE" w:rsidR="003A78FF" w:rsidRDefault="00C608C8" w:rsidP="003A78FF">
      <w:pPr>
        <w:tabs>
          <w:tab w:val="left" w:pos="7020"/>
        </w:tabs>
        <w:rPr>
          <w:rStyle w:val="Emphasis"/>
        </w:rPr>
      </w:pPr>
      <w:r w:rsidRPr="00065F12">
        <w:rPr>
          <w:rStyle w:val="Emphasis"/>
          <w:b/>
          <w:color w:val="595959" w:themeColor="text1" w:themeTint="A6"/>
        </w:rPr>
        <w:t>Note</w:t>
      </w:r>
      <w:r w:rsidRPr="00065F12">
        <w:rPr>
          <w:rStyle w:val="Emphasis"/>
          <w:color w:val="595959" w:themeColor="text1" w:themeTint="A6"/>
        </w:rPr>
        <w:t>: for salary proposals, position title</w:t>
      </w:r>
      <w:r w:rsidR="002410C4" w:rsidRPr="00065F12">
        <w:rPr>
          <w:rStyle w:val="Emphasis"/>
          <w:color w:val="595959" w:themeColor="text1" w:themeTint="A6"/>
        </w:rPr>
        <w:t>, category (</w:t>
      </w:r>
      <w:bookmarkStart w:id="0" w:name="_GoBack"/>
      <w:bookmarkEnd w:id="0"/>
      <w:r w:rsidR="00F94907">
        <w:rPr>
          <w:rStyle w:val="Emphasis"/>
          <w:color w:val="595959" w:themeColor="text1" w:themeTint="A6"/>
        </w:rPr>
        <w:t>s</w:t>
      </w:r>
      <w:r w:rsidR="002410C4" w:rsidRPr="00065F12">
        <w:rPr>
          <w:rStyle w:val="Emphasis"/>
          <w:color w:val="595959" w:themeColor="text1" w:themeTint="A6"/>
        </w:rPr>
        <w:t>tudent employee, union/non-union staff etc.)</w:t>
      </w:r>
      <w:r w:rsidR="001753C8" w:rsidRPr="00065F12">
        <w:rPr>
          <w:rStyle w:val="Emphasis"/>
          <w:color w:val="595959" w:themeColor="text1" w:themeTint="A6"/>
        </w:rPr>
        <w:t>,</w:t>
      </w:r>
      <w:r w:rsidRPr="00065F12">
        <w:rPr>
          <w:rStyle w:val="Emphasis"/>
          <w:color w:val="595959" w:themeColor="text1" w:themeTint="A6"/>
        </w:rPr>
        <w:t xml:space="preserve"> level</w:t>
      </w:r>
      <w:r w:rsidR="002410C4" w:rsidRPr="00065F12">
        <w:rPr>
          <w:rStyle w:val="Emphasis"/>
          <w:color w:val="595959" w:themeColor="text1" w:themeTint="A6"/>
        </w:rPr>
        <w:t xml:space="preserve"> of effort/hours (% of FTE)</w:t>
      </w:r>
      <w:r w:rsidRPr="00065F12">
        <w:rPr>
          <w:rStyle w:val="Emphasis"/>
          <w:color w:val="595959" w:themeColor="text1" w:themeTint="A6"/>
        </w:rPr>
        <w:t xml:space="preserve">, </w:t>
      </w:r>
      <w:r w:rsidR="002410C4" w:rsidRPr="00065F12">
        <w:rPr>
          <w:rStyle w:val="Emphasis"/>
          <w:color w:val="595959" w:themeColor="text1" w:themeTint="A6"/>
        </w:rPr>
        <w:t xml:space="preserve">and salary </w:t>
      </w:r>
      <w:r w:rsidRPr="00065F12">
        <w:rPr>
          <w:rStyle w:val="Emphasis"/>
          <w:color w:val="595959" w:themeColor="text1" w:themeTint="A6"/>
        </w:rPr>
        <w:t xml:space="preserve">rate should be outlined. </w:t>
      </w:r>
      <w:r w:rsidR="003A78FF">
        <w:rPr>
          <w:rStyle w:val="Emphasis"/>
        </w:rPr>
        <w:tab/>
      </w:r>
    </w:p>
    <w:tbl>
      <w:tblPr>
        <w:tblStyle w:val="PlainTable1"/>
        <w:tblW w:w="10530" w:type="dxa"/>
        <w:tblInd w:w="-5" w:type="dxa"/>
        <w:tblLook w:val="04A0" w:firstRow="1" w:lastRow="0" w:firstColumn="1" w:lastColumn="0" w:noHBand="0" w:noVBand="1"/>
      </w:tblPr>
      <w:tblGrid>
        <w:gridCol w:w="6210"/>
        <w:gridCol w:w="4320"/>
      </w:tblGrid>
      <w:tr w:rsidR="003A78FF" w14:paraId="16FCAB0E" w14:textId="77777777" w:rsidTr="0006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shd w:val="clear" w:color="auto" w:fill="44546A" w:themeFill="text2"/>
          </w:tcPr>
          <w:p w14:paraId="3309EA5C" w14:textId="640BE522" w:rsidR="003A78FF" w:rsidRPr="003A78FF" w:rsidRDefault="003A78FF" w:rsidP="00BC67BC">
            <w:pPr>
              <w:tabs>
                <w:tab w:val="left" w:pos="7020"/>
              </w:tabs>
              <w:rPr>
                <w:rStyle w:val="Emphasis"/>
                <w:color w:val="FFFFFF" w:themeColor="background1"/>
              </w:rPr>
            </w:pPr>
            <w:r w:rsidRPr="003A78FF">
              <w:rPr>
                <w:rStyle w:val="Emphasis"/>
                <w:color w:val="FFFFFF" w:themeColor="background1"/>
              </w:rPr>
              <w:t>Item</w:t>
            </w:r>
          </w:p>
        </w:tc>
        <w:tc>
          <w:tcPr>
            <w:tcW w:w="4320" w:type="dxa"/>
            <w:shd w:val="clear" w:color="auto" w:fill="44546A" w:themeFill="text2"/>
          </w:tcPr>
          <w:p w14:paraId="1E709E4C" w14:textId="6FC379BD" w:rsidR="003A78FF" w:rsidRPr="003A78FF" w:rsidRDefault="003A78FF" w:rsidP="00BC67BC">
            <w:pPr>
              <w:tabs>
                <w:tab w:val="left" w:pos="70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FFFFFF" w:themeColor="background1"/>
              </w:rPr>
            </w:pPr>
            <w:r w:rsidRPr="003A78FF">
              <w:rPr>
                <w:rStyle w:val="Emphasis"/>
                <w:color w:val="FFFFFF" w:themeColor="background1"/>
              </w:rPr>
              <w:t>Amount</w:t>
            </w:r>
          </w:p>
        </w:tc>
      </w:tr>
      <w:tr w:rsidR="003A78FF" w14:paraId="390C6B84" w14:textId="77777777" w:rsidTr="0006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763AF227" w14:textId="77777777" w:rsidR="003A78FF" w:rsidRDefault="003A78FF" w:rsidP="00BC67BC">
            <w:pPr>
              <w:tabs>
                <w:tab w:val="left" w:pos="7020"/>
              </w:tabs>
              <w:rPr>
                <w:rStyle w:val="Emphasis"/>
              </w:rPr>
            </w:pPr>
          </w:p>
        </w:tc>
        <w:tc>
          <w:tcPr>
            <w:tcW w:w="4320" w:type="dxa"/>
          </w:tcPr>
          <w:p w14:paraId="4E68B99A" w14:textId="77777777" w:rsidR="003A78FF" w:rsidRDefault="003A78FF" w:rsidP="00BC67BC">
            <w:pPr>
              <w:tabs>
                <w:tab w:val="left" w:pos="7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1753C8" w14:paraId="526D468F" w14:textId="77777777" w:rsidTr="00065F1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3F8660BE" w14:textId="77777777" w:rsidR="001753C8" w:rsidRDefault="001753C8" w:rsidP="00BC67BC">
            <w:pPr>
              <w:tabs>
                <w:tab w:val="left" w:pos="7020"/>
              </w:tabs>
              <w:rPr>
                <w:rStyle w:val="Emphasis"/>
              </w:rPr>
            </w:pPr>
          </w:p>
        </w:tc>
        <w:tc>
          <w:tcPr>
            <w:tcW w:w="4320" w:type="dxa"/>
          </w:tcPr>
          <w:p w14:paraId="213A3E1B" w14:textId="77777777" w:rsidR="001753C8" w:rsidRDefault="001753C8" w:rsidP="00BC67BC">
            <w:pPr>
              <w:tabs>
                <w:tab w:val="left" w:pos="7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3A78FF" w14:paraId="299E7DBF" w14:textId="77777777" w:rsidTr="0006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2C85697E" w14:textId="77777777" w:rsidR="003A78FF" w:rsidRDefault="003A78FF" w:rsidP="00BC67BC">
            <w:pPr>
              <w:tabs>
                <w:tab w:val="left" w:pos="7020"/>
              </w:tabs>
              <w:rPr>
                <w:rStyle w:val="Emphasis"/>
              </w:rPr>
            </w:pPr>
          </w:p>
        </w:tc>
        <w:tc>
          <w:tcPr>
            <w:tcW w:w="4320" w:type="dxa"/>
          </w:tcPr>
          <w:p w14:paraId="152CC5A4" w14:textId="77777777" w:rsidR="003A78FF" w:rsidRDefault="003A78FF" w:rsidP="00BC67BC">
            <w:pPr>
              <w:tabs>
                <w:tab w:val="left" w:pos="7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3A78FF" w14:paraId="3C209AED" w14:textId="77777777" w:rsidTr="00065F1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404ADCE8" w14:textId="77777777" w:rsidR="003A78FF" w:rsidRDefault="003A78FF" w:rsidP="00BC67BC">
            <w:pPr>
              <w:tabs>
                <w:tab w:val="left" w:pos="7020"/>
              </w:tabs>
              <w:rPr>
                <w:rStyle w:val="Emphasis"/>
              </w:rPr>
            </w:pPr>
          </w:p>
        </w:tc>
        <w:tc>
          <w:tcPr>
            <w:tcW w:w="4320" w:type="dxa"/>
          </w:tcPr>
          <w:p w14:paraId="130985ED" w14:textId="77777777" w:rsidR="003A78FF" w:rsidRDefault="003A78FF" w:rsidP="00BC67BC">
            <w:pPr>
              <w:tabs>
                <w:tab w:val="left" w:pos="7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3A78FF" w14:paraId="2D6FC826" w14:textId="77777777" w:rsidTr="0006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49E44E37" w14:textId="77777777" w:rsidR="003A78FF" w:rsidRDefault="003A78FF" w:rsidP="00BC67BC">
            <w:pPr>
              <w:tabs>
                <w:tab w:val="left" w:pos="7020"/>
              </w:tabs>
              <w:rPr>
                <w:rStyle w:val="Emphasis"/>
              </w:rPr>
            </w:pPr>
          </w:p>
        </w:tc>
        <w:tc>
          <w:tcPr>
            <w:tcW w:w="4320" w:type="dxa"/>
          </w:tcPr>
          <w:p w14:paraId="56995ED5" w14:textId="77777777" w:rsidR="003A78FF" w:rsidRDefault="003A78FF" w:rsidP="00BC67BC">
            <w:pPr>
              <w:tabs>
                <w:tab w:val="left" w:pos="7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3A78FF" w14:paraId="4413FF83" w14:textId="77777777" w:rsidTr="00065F1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0C720601" w14:textId="77777777" w:rsidR="003A78FF" w:rsidRDefault="003A78FF" w:rsidP="00BC67BC">
            <w:pPr>
              <w:tabs>
                <w:tab w:val="left" w:pos="7020"/>
              </w:tabs>
              <w:rPr>
                <w:rStyle w:val="Emphasis"/>
              </w:rPr>
            </w:pPr>
          </w:p>
        </w:tc>
        <w:tc>
          <w:tcPr>
            <w:tcW w:w="4320" w:type="dxa"/>
          </w:tcPr>
          <w:p w14:paraId="0D5D01A0" w14:textId="77777777" w:rsidR="003A78FF" w:rsidRDefault="003A78FF" w:rsidP="00BC67BC">
            <w:pPr>
              <w:tabs>
                <w:tab w:val="left" w:pos="7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3A78FF" w14:paraId="5FA96299" w14:textId="77777777" w:rsidTr="0006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4E3E1AC2" w14:textId="6993B46A" w:rsidR="003A78FF" w:rsidRDefault="003A78FF" w:rsidP="00BC67BC">
            <w:pPr>
              <w:tabs>
                <w:tab w:val="left" w:pos="7020"/>
              </w:tabs>
              <w:rPr>
                <w:rStyle w:val="Emphasis"/>
              </w:rPr>
            </w:pPr>
            <w:r>
              <w:rPr>
                <w:rStyle w:val="Emphasis"/>
              </w:rPr>
              <w:t>Total</w:t>
            </w:r>
          </w:p>
        </w:tc>
        <w:tc>
          <w:tcPr>
            <w:tcW w:w="4320" w:type="dxa"/>
          </w:tcPr>
          <w:p w14:paraId="3F9559F8" w14:textId="77777777" w:rsidR="003A78FF" w:rsidRDefault="003A78FF" w:rsidP="00BC67BC">
            <w:pPr>
              <w:tabs>
                <w:tab w:val="left" w:pos="7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</w:tbl>
    <w:p w14:paraId="4FD11BA9" w14:textId="635F1721" w:rsidR="00901357" w:rsidRPr="003A78FF" w:rsidRDefault="00901357" w:rsidP="00BC67BC">
      <w:pPr>
        <w:tabs>
          <w:tab w:val="left" w:pos="7020"/>
        </w:tabs>
        <w:rPr>
          <w:rStyle w:val="Emphasis"/>
        </w:rPr>
      </w:pPr>
      <w:bookmarkStart w:id="1" w:name="_APPLICATION_TYPE_AID"/>
      <w:bookmarkEnd w:id="1"/>
    </w:p>
    <w:sectPr w:rsidR="00901357" w:rsidRPr="003A78FF" w:rsidSect="001B28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54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1B3E" w14:textId="77777777" w:rsidR="00312F6E" w:rsidRDefault="00312F6E">
      <w:pPr>
        <w:spacing w:after="0" w:line="240" w:lineRule="auto"/>
      </w:pPr>
      <w:r>
        <w:separator/>
      </w:r>
    </w:p>
    <w:p w14:paraId="29FD0F03" w14:textId="77777777" w:rsidR="00312F6E" w:rsidRDefault="00312F6E"/>
    <w:p w14:paraId="6C35B8BC" w14:textId="77777777" w:rsidR="00312F6E" w:rsidRDefault="00312F6E"/>
  </w:endnote>
  <w:endnote w:type="continuationSeparator" w:id="0">
    <w:p w14:paraId="78E53F62" w14:textId="77777777" w:rsidR="00312F6E" w:rsidRDefault="00312F6E">
      <w:pPr>
        <w:spacing w:after="0" w:line="240" w:lineRule="auto"/>
      </w:pPr>
      <w:r>
        <w:continuationSeparator/>
      </w:r>
    </w:p>
    <w:p w14:paraId="0DBD9787" w14:textId="77777777" w:rsidR="00312F6E" w:rsidRDefault="00312F6E"/>
    <w:p w14:paraId="3D6AD283" w14:textId="77777777" w:rsidR="00312F6E" w:rsidRDefault="00312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07FB" w14:textId="77777777" w:rsidR="008B5199" w:rsidRDefault="008B5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14:paraId="421C4B8F" w14:textId="77777777" w:rsidTr="001E7033">
      <w:tc>
        <w:tcPr>
          <w:tcW w:w="3240" w:type="dxa"/>
        </w:tcPr>
        <w:p w14:paraId="09B09A2F" w14:textId="575D291B"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DD5F00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14:paraId="5717AB87" w14:textId="6AAD27C2" w:rsidR="008F11E2" w:rsidRDefault="00F94907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B5199">
                <w:t>2022/23 UBC Department of Surgery Seed Grant Application</w:t>
              </w:r>
            </w:sdtContent>
          </w:sdt>
        </w:p>
      </w:tc>
    </w:tr>
  </w:tbl>
  <w:p w14:paraId="528B8DE8" w14:textId="77777777" w:rsidR="009C4C2A" w:rsidRDefault="009C4C2A" w:rsidP="008F1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E625" w14:textId="77777777" w:rsidR="008B5199" w:rsidRDefault="008B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00F3" w14:textId="77777777" w:rsidR="00312F6E" w:rsidRDefault="00312F6E">
      <w:pPr>
        <w:spacing w:after="0" w:line="240" w:lineRule="auto"/>
      </w:pPr>
      <w:r>
        <w:separator/>
      </w:r>
    </w:p>
    <w:p w14:paraId="676C52A6" w14:textId="77777777" w:rsidR="00312F6E" w:rsidRDefault="00312F6E"/>
    <w:p w14:paraId="41ABAB7B" w14:textId="77777777" w:rsidR="00312F6E" w:rsidRDefault="00312F6E"/>
  </w:footnote>
  <w:footnote w:type="continuationSeparator" w:id="0">
    <w:p w14:paraId="7D10C785" w14:textId="77777777" w:rsidR="00312F6E" w:rsidRDefault="00312F6E">
      <w:pPr>
        <w:spacing w:after="0" w:line="240" w:lineRule="auto"/>
      </w:pPr>
      <w:r>
        <w:continuationSeparator/>
      </w:r>
    </w:p>
    <w:p w14:paraId="07C332EE" w14:textId="77777777" w:rsidR="00312F6E" w:rsidRDefault="00312F6E"/>
    <w:p w14:paraId="66858071" w14:textId="77777777" w:rsidR="00312F6E" w:rsidRDefault="00312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BD8C" w14:textId="77777777" w:rsidR="008B5199" w:rsidRDefault="008B5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8B00" w14:textId="77777777" w:rsidR="008B5199" w:rsidRDefault="008B5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CF17" w14:textId="1CE7D6E7" w:rsidR="00312F6E" w:rsidRDefault="00312F6E">
    <w:pPr>
      <w:pStyle w:val="Header"/>
    </w:pPr>
    <w:r>
      <w:rPr>
        <w:rFonts w:ascii="Calibri" w:hAnsi="Calibri"/>
        <w:b/>
        <w:bCs/>
        <w:noProof/>
        <w:color w:val="002060"/>
        <w:szCs w:val="24"/>
        <w:lang w:val="en-CA" w:eastAsia="en-CA"/>
      </w:rPr>
      <w:drawing>
        <wp:inline distT="0" distB="0" distL="0" distR="0" wp14:anchorId="04C2EA21" wp14:editId="447AAD46">
          <wp:extent cx="2613000" cy="6381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825" cy="66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36C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6B80"/>
    <w:multiLevelType w:val="hybridMultilevel"/>
    <w:tmpl w:val="A9746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20CF"/>
    <w:multiLevelType w:val="hybridMultilevel"/>
    <w:tmpl w:val="959C2770"/>
    <w:lvl w:ilvl="0" w:tplc="1FAED33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5550E"/>
    <w:multiLevelType w:val="hybridMultilevel"/>
    <w:tmpl w:val="A9746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539FC"/>
    <w:multiLevelType w:val="hybridMultilevel"/>
    <w:tmpl w:val="42842E28"/>
    <w:lvl w:ilvl="0" w:tplc="1FAED33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1A06"/>
    <w:multiLevelType w:val="hybridMultilevel"/>
    <w:tmpl w:val="A9746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6C58"/>
    <w:multiLevelType w:val="hybridMultilevel"/>
    <w:tmpl w:val="AD528E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C79D1"/>
    <w:multiLevelType w:val="hybridMultilevel"/>
    <w:tmpl w:val="3604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1488"/>
    <w:multiLevelType w:val="hybridMultilevel"/>
    <w:tmpl w:val="ACD8565C"/>
    <w:lvl w:ilvl="0" w:tplc="918649F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12ABD"/>
    <w:multiLevelType w:val="hybridMultilevel"/>
    <w:tmpl w:val="C178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51914"/>
    <w:multiLevelType w:val="hybridMultilevel"/>
    <w:tmpl w:val="B4F0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02102"/>
    <w:multiLevelType w:val="hybridMultilevel"/>
    <w:tmpl w:val="121C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NTGyNDY1szQ2NLRU0lEKTi0uzszPAykwNK0FADDibUctAAAA"/>
  </w:docVars>
  <w:rsids>
    <w:rsidRoot w:val="00312F6E"/>
    <w:rsid w:val="00003C50"/>
    <w:rsid w:val="00004F39"/>
    <w:rsid w:val="00033C07"/>
    <w:rsid w:val="0006541D"/>
    <w:rsid w:val="00065F12"/>
    <w:rsid w:val="000A0D31"/>
    <w:rsid w:val="000A5AF7"/>
    <w:rsid w:val="000C0A3D"/>
    <w:rsid w:val="000D122F"/>
    <w:rsid w:val="00166BEC"/>
    <w:rsid w:val="00170A06"/>
    <w:rsid w:val="001753C8"/>
    <w:rsid w:val="001817B0"/>
    <w:rsid w:val="00192E44"/>
    <w:rsid w:val="001B28D5"/>
    <w:rsid w:val="001E7033"/>
    <w:rsid w:val="001F2802"/>
    <w:rsid w:val="0022794A"/>
    <w:rsid w:val="002410C4"/>
    <w:rsid w:val="0028156A"/>
    <w:rsid w:val="002828A5"/>
    <w:rsid w:val="00293282"/>
    <w:rsid w:val="002B2EA8"/>
    <w:rsid w:val="0030159C"/>
    <w:rsid w:val="00302163"/>
    <w:rsid w:val="00306857"/>
    <w:rsid w:val="0031169E"/>
    <w:rsid w:val="00312F6E"/>
    <w:rsid w:val="003341C4"/>
    <w:rsid w:val="00340376"/>
    <w:rsid w:val="00365BC7"/>
    <w:rsid w:val="00366B10"/>
    <w:rsid w:val="003A78FF"/>
    <w:rsid w:val="003D61B8"/>
    <w:rsid w:val="003F1428"/>
    <w:rsid w:val="003F47D0"/>
    <w:rsid w:val="00415C27"/>
    <w:rsid w:val="00426E42"/>
    <w:rsid w:val="004363AC"/>
    <w:rsid w:val="0044515D"/>
    <w:rsid w:val="004857EE"/>
    <w:rsid w:val="00486FF2"/>
    <w:rsid w:val="00533988"/>
    <w:rsid w:val="00545EBD"/>
    <w:rsid w:val="005763D4"/>
    <w:rsid w:val="005853C4"/>
    <w:rsid w:val="005A79F6"/>
    <w:rsid w:val="006039A6"/>
    <w:rsid w:val="00612D73"/>
    <w:rsid w:val="00651FC1"/>
    <w:rsid w:val="00681958"/>
    <w:rsid w:val="00682AE8"/>
    <w:rsid w:val="00697B0B"/>
    <w:rsid w:val="006B3E85"/>
    <w:rsid w:val="006C0E54"/>
    <w:rsid w:val="006E0C31"/>
    <w:rsid w:val="0076504D"/>
    <w:rsid w:val="00776552"/>
    <w:rsid w:val="00783FCA"/>
    <w:rsid w:val="007E3DA2"/>
    <w:rsid w:val="007E59B8"/>
    <w:rsid w:val="007F70C7"/>
    <w:rsid w:val="0080399B"/>
    <w:rsid w:val="00807C00"/>
    <w:rsid w:val="008362E3"/>
    <w:rsid w:val="00844F30"/>
    <w:rsid w:val="00847604"/>
    <w:rsid w:val="0086096D"/>
    <w:rsid w:val="008A7E74"/>
    <w:rsid w:val="008B5199"/>
    <w:rsid w:val="008D7D3D"/>
    <w:rsid w:val="008F11E2"/>
    <w:rsid w:val="008F37F7"/>
    <w:rsid w:val="008F7D55"/>
    <w:rsid w:val="00901357"/>
    <w:rsid w:val="00926018"/>
    <w:rsid w:val="00935AD8"/>
    <w:rsid w:val="00951CB2"/>
    <w:rsid w:val="00967155"/>
    <w:rsid w:val="009674CB"/>
    <w:rsid w:val="00973159"/>
    <w:rsid w:val="0097602F"/>
    <w:rsid w:val="00986F49"/>
    <w:rsid w:val="009A2692"/>
    <w:rsid w:val="009B4D16"/>
    <w:rsid w:val="009B5D1A"/>
    <w:rsid w:val="009C2979"/>
    <w:rsid w:val="009C4C2A"/>
    <w:rsid w:val="00A00B81"/>
    <w:rsid w:val="00A11A7B"/>
    <w:rsid w:val="00A401F5"/>
    <w:rsid w:val="00A42251"/>
    <w:rsid w:val="00A63B0C"/>
    <w:rsid w:val="00A71C6F"/>
    <w:rsid w:val="00A91F14"/>
    <w:rsid w:val="00AB3DA1"/>
    <w:rsid w:val="00AC10A9"/>
    <w:rsid w:val="00AC148B"/>
    <w:rsid w:val="00AC5E68"/>
    <w:rsid w:val="00AD7756"/>
    <w:rsid w:val="00AF5F3D"/>
    <w:rsid w:val="00AF6711"/>
    <w:rsid w:val="00B37DB0"/>
    <w:rsid w:val="00B43811"/>
    <w:rsid w:val="00B5675E"/>
    <w:rsid w:val="00B725E1"/>
    <w:rsid w:val="00B7625C"/>
    <w:rsid w:val="00B86FE4"/>
    <w:rsid w:val="00BA571D"/>
    <w:rsid w:val="00BC67BC"/>
    <w:rsid w:val="00BD6544"/>
    <w:rsid w:val="00BF2C76"/>
    <w:rsid w:val="00BF3396"/>
    <w:rsid w:val="00C30498"/>
    <w:rsid w:val="00C379BF"/>
    <w:rsid w:val="00C41D22"/>
    <w:rsid w:val="00C5644D"/>
    <w:rsid w:val="00C5794C"/>
    <w:rsid w:val="00C57FC2"/>
    <w:rsid w:val="00C608C8"/>
    <w:rsid w:val="00C70F03"/>
    <w:rsid w:val="00CF4474"/>
    <w:rsid w:val="00D357C7"/>
    <w:rsid w:val="00D62B96"/>
    <w:rsid w:val="00D9035C"/>
    <w:rsid w:val="00DA0F75"/>
    <w:rsid w:val="00DA7A9A"/>
    <w:rsid w:val="00DD32A4"/>
    <w:rsid w:val="00DD5F00"/>
    <w:rsid w:val="00E17396"/>
    <w:rsid w:val="00E22010"/>
    <w:rsid w:val="00E5345A"/>
    <w:rsid w:val="00E929EB"/>
    <w:rsid w:val="00EB452E"/>
    <w:rsid w:val="00EC733F"/>
    <w:rsid w:val="00EE0840"/>
    <w:rsid w:val="00F81E1E"/>
    <w:rsid w:val="00F94907"/>
    <w:rsid w:val="00FA7D58"/>
    <w:rsid w:val="00FB32B3"/>
    <w:rsid w:val="00FB3339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E384041"/>
  <w15:chartTrackingRefBased/>
  <w15:docId w15:val="{FF08C3DD-5FB6-459C-9FE0-AF2822C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312F6E"/>
    <w:pPr>
      <w:pBdr>
        <w:top w:val="single" w:sz="4" w:space="6" w:color="002060"/>
        <w:left w:val="single" w:sz="4" w:space="6" w:color="002060"/>
        <w:bottom w:val="single" w:sz="4" w:space="4" w:color="002060"/>
        <w:right w:val="single" w:sz="4" w:space="6" w:color="002060"/>
      </w:pBdr>
      <w:shd w:val="clear" w:color="auto" w:fill="002060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312F6E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002060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F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ria.kolesova@u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under\AppData\Roaming\Microsoft\Templates\Resume%20for%20internal%20company%20transfer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59b38cdfa21a47cc8231087e1b8c8502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c4f9a33453ea68797a6f498799711f58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9F6D2-2476-4113-B52E-CF1568E5F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58C59-F225-4A8A-80BA-D0FB817D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3759B-79A8-4EF5-B2D0-DA5DAFB900C1}">
  <ds:schemaRefs>
    <ds:schemaRef ds:uri="a169fe49-86d9-4b9f-a163-9271c3e8253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9ec2d0b7-503f-4434-bd5e-691963e6366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Saunders, Bethany</dc:creator>
  <cp:keywords>2022/23 UBC Department of Surgery Seed Grant Application</cp:keywords>
  <cp:lastModifiedBy>Kolesova, Valeria</cp:lastModifiedBy>
  <cp:revision>3</cp:revision>
  <dcterms:created xsi:type="dcterms:W3CDTF">2022-10-26T17:55:00Z</dcterms:created>
  <dcterms:modified xsi:type="dcterms:W3CDTF">2022-10-26T18:17:00Z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  <property fmtid="{D5CDD505-2E9C-101B-9397-08002B2CF9AE}" pid="3" name="GrammarlyDocumentId">
    <vt:lpwstr>3d6ba9b05ff83aa0706029cf0c9cee17d2ce448b540a5b94d36945f0b2adf055</vt:lpwstr>
  </property>
</Properties>
</file>